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E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8B18E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Приказом Комитета </w:t>
      </w:r>
    </w:p>
    <w:p w:rsidR="008B18EE" w:rsidRPr="00ED502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по делам печати</w:t>
      </w:r>
      <w:r>
        <w:rPr>
          <w:bCs/>
          <w:sz w:val="26"/>
          <w:szCs w:val="26"/>
        </w:rPr>
        <w:t xml:space="preserve"> </w:t>
      </w:r>
      <w:r w:rsidRPr="00ED502E">
        <w:rPr>
          <w:bCs/>
          <w:sz w:val="26"/>
          <w:szCs w:val="26"/>
        </w:rPr>
        <w:t xml:space="preserve">и массовых коммуникаций </w:t>
      </w:r>
    </w:p>
    <w:p w:rsidR="008B18E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Республики Северная Осетия-Алания</w:t>
      </w:r>
    </w:p>
    <w:p w:rsidR="008B18EE" w:rsidRPr="00ED502E" w:rsidRDefault="008B18EE" w:rsidP="008B18EE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4E5B7D">
        <w:rPr>
          <w:bCs/>
          <w:sz w:val="26"/>
          <w:szCs w:val="26"/>
        </w:rPr>
        <w:t xml:space="preserve">14 октября </w:t>
      </w:r>
      <w:r>
        <w:rPr>
          <w:bCs/>
          <w:sz w:val="26"/>
          <w:szCs w:val="26"/>
        </w:rPr>
        <w:t xml:space="preserve">2020 года № </w:t>
      </w:r>
      <w:r w:rsidR="004E5B7D">
        <w:rPr>
          <w:bCs/>
          <w:sz w:val="26"/>
          <w:szCs w:val="26"/>
        </w:rPr>
        <w:t>50</w:t>
      </w:r>
    </w:p>
    <w:p w:rsidR="008B18EE" w:rsidRDefault="008B18EE" w:rsidP="008B18EE">
      <w:pPr>
        <w:rPr>
          <w:color w:val="000000" w:themeColor="text1"/>
          <w:sz w:val="28"/>
          <w:szCs w:val="28"/>
        </w:rPr>
      </w:pPr>
    </w:p>
    <w:p w:rsidR="008B18EE" w:rsidRDefault="008B18EE" w:rsidP="008B18EE">
      <w:pPr>
        <w:jc w:val="center"/>
        <w:rPr>
          <w:b/>
          <w:sz w:val="28"/>
          <w:szCs w:val="28"/>
        </w:rPr>
      </w:pPr>
    </w:p>
    <w:p w:rsidR="008B18EE" w:rsidRPr="00E40244" w:rsidRDefault="008B18EE" w:rsidP="008B18EE">
      <w:pPr>
        <w:jc w:val="center"/>
        <w:rPr>
          <w:b/>
          <w:sz w:val="28"/>
          <w:szCs w:val="28"/>
        </w:rPr>
      </w:pPr>
      <w:r w:rsidRPr="00E40244">
        <w:rPr>
          <w:b/>
          <w:sz w:val="28"/>
          <w:szCs w:val="28"/>
        </w:rPr>
        <w:t>ПОЛОЖЕНИЕ</w:t>
      </w:r>
    </w:p>
    <w:p w:rsidR="00D13B10" w:rsidRDefault="00D13B10" w:rsidP="00D1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13B10">
        <w:rPr>
          <w:b/>
          <w:sz w:val="28"/>
          <w:szCs w:val="28"/>
        </w:rPr>
        <w:t xml:space="preserve">конкурса </w:t>
      </w:r>
    </w:p>
    <w:p w:rsidR="00D13B10" w:rsidRPr="00294B66" w:rsidRDefault="00D13B10" w:rsidP="00D13B10">
      <w:pPr>
        <w:jc w:val="center"/>
        <w:rPr>
          <w:b/>
          <w:sz w:val="28"/>
          <w:szCs w:val="28"/>
        </w:rPr>
      </w:pPr>
      <w:r w:rsidRPr="00294B66">
        <w:rPr>
          <w:b/>
          <w:sz w:val="28"/>
          <w:szCs w:val="28"/>
        </w:rPr>
        <w:t xml:space="preserve">антинаркотического социального плаката </w:t>
      </w:r>
    </w:p>
    <w:p w:rsidR="008B18EE" w:rsidRPr="00294B66" w:rsidRDefault="00D13B10" w:rsidP="00D13B10">
      <w:pPr>
        <w:jc w:val="center"/>
        <w:rPr>
          <w:b/>
          <w:sz w:val="28"/>
          <w:szCs w:val="28"/>
        </w:rPr>
      </w:pPr>
      <w:r w:rsidRPr="00294B66">
        <w:rPr>
          <w:b/>
          <w:sz w:val="28"/>
          <w:szCs w:val="28"/>
        </w:rPr>
        <w:t>«Живой Город»</w:t>
      </w:r>
    </w:p>
    <w:p w:rsidR="008B18EE" w:rsidRPr="00E40244" w:rsidRDefault="008B18EE" w:rsidP="008B18EE">
      <w:pPr>
        <w:spacing w:line="240" w:lineRule="atLeast"/>
        <w:jc w:val="center"/>
        <w:rPr>
          <w:b/>
          <w:sz w:val="28"/>
          <w:szCs w:val="28"/>
        </w:rPr>
      </w:pPr>
    </w:p>
    <w:p w:rsidR="008B18EE" w:rsidRPr="00E40244" w:rsidRDefault="008B18EE" w:rsidP="008B18EE">
      <w:pPr>
        <w:numPr>
          <w:ilvl w:val="0"/>
          <w:numId w:val="2"/>
        </w:numPr>
        <w:spacing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>Общие положения</w:t>
      </w:r>
    </w:p>
    <w:p w:rsidR="008B18EE" w:rsidRPr="00E40244" w:rsidRDefault="008B18EE" w:rsidP="008B18EE">
      <w:pPr>
        <w:ind w:firstLine="709"/>
        <w:jc w:val="both"/>
        <w:rPr>
          <w:sz w:val="28"/>
          <w:szCs w:val="28"/>
        </w:rPr>
      </w:pPr>
    </w:p>
    <w:p w:rsidR="00D13B10" w:rsidRPr="00D13B10" w:rsidRDefault="00D13B10" w:rsidP="00D13B1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13B10">
        <w:rPr>
          <w:sz w:val="28"/>
          <w:szCs w:val="28"/>
        </w:rPr>
        <w:t>Настоящее Положение о проведении конкурса</w:t>
      </w:r>
      <w:r>
        <w:rPr>
          <w:sz w:val="28"/>
          <w:szCs w:val="28"/>
        </w:rPr>
        <w:t xml:space="preserve"> антинаркотического</w:t>
      </w:r>
      <w:r w:rsidRPr="00D13B10">
        <w:rPr>
          <w:sz w:val="28"/>
          <w:szCs w:val="28"/>
        </w:rPr>
        <w:t xml:space="preserve"> социального </w:t>
      </w:r>
      <w:r w:rsidRPr="00294B66">
        <w:rPr>
          <w:sz w:val="28"/>
          <w:szCs w:val="28"/>
        </w:rPr>
        <w:t xml:space="preserve">плаката «Живой Город» </w:t>
      </w:r>
      <w:r w:rsidRPr="00D13B10">
        <w:rPr>
          <w:sz w:val="28"/>
          <w:szCs w:val="28"/>
        </w:rPr>
        <w:t xml:space="preserve">(далее – Конкурс) определяет порядок организации и проведения Конкурса, критерии отбора работ, состав участников, порядок награждения победителей. </w:t>
      </w:r>
    </w:p>
    <w:p w:rsidR="008B18EE" w:rsidRDefault="00D13B10" w:rsidP="00D13B1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8B18E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8B18E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8B18EE" w:rsidRPr="00E40244">
        <w:rPr>
          <w:sz w:val="28"/>
          <w:szCs w:val="28"/>
        </w:rPr>
        <w:t xml:space="preserve"> Комитет по делам печати и массовых коммуникаций Республики Северная Осетия-Алания (далее Комитет).</w:t>
      </w:r>
    </w:p>
    <w:p w:rsidR="00C50E4D" w:rsidRDefault="00C50E4D" w:rsidP="008828D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50E4D">
        <w:rPr>
          <w:sz w:val="28"/>
          <w:szCs w:val="28"/>
        </w:rPr>
        <w:t xml:space="preserve">Под понятием </w:t>
      </w:r>
      <w:r>
        <w:rPr>
          <w:sz w:val="28"/>
          <w:szCs w:val="28"/>
        </w:rPr>
        <w:t xml:space="preserve">«социальный плакат» </w:t>
      </w:r>
      <w:r w:rsidRPr="00C50E4D">
        <w:rPr>
          <w:sz w:val="28"/>
          <w:szCs w:val="28"/>
        </w:rPr>
        <w:t xml:space="preserve">организаторы Конкурса понимают </w:t>
      </w:r>
      <w:r>
        <w:rPr>
          <w:sz w:val="28"/>
          <w:szCs w:val="28"/>
        </w:rPr>
        <w:t xml:space="preserve">вид социальной (некоммерческой) рекламы, </w:t>
      </w:r>
      <w:r w:rsidR="008828DC" w:rsidRPr="008828DC">
        <w:rPr>
          <w:sz w:val="28"/>
          <w:szCs w:val="28"/>
        </w:rPr>
        <w:t>направленной на изменение моделей общественного поведения и привлечения внимания к проблемам социума</w:t>
      </w:r>
      <w:r w:rsidR="008828DC">
        <w:rPr>
          <w:sz w:val="28"/>
          <w:szCs w:val="28"/>
        </w:rPr>
        <w:t xml:space="preserve">; </w:t>
      </w:r>
      <w:r w:rsidR="008828DC" w:rsidRPr="008828DC">
        <w:rPr>
          <w:sz w:val="28"/>
          <w:szCs w:val="28"/>
        </w:rPr>
        <w:t xml:space="preserve">наглядные пособия, </w:t>
      </w:r>
      <w:r w:rsidR="008828DC">
        <w:rPr>
          <w:sz w:val="28"/>
          <w:szCs w:val="28"/>
        </w:rPr>
        <w:t>нацеленные на</w:t>
      </w:r>
      <w:r w:rsidR="008828DC" w:rsidRPr="008828DC">
        <w:rPr>
          <w:sz w:val="28"/>
          <w:szCs w:val="28"/>
        </w:rPr>
        <w:t xml:space="preserve"> разъяснени</w:t>
      </w:r>
      <w:r w:rsidR="008828DC">
        <w:rPr>
          <w:sz w:val="28"/>
          <w:szCs w:val="28"/>
        </w:rPr>
        <w:t>е</w:t>
      </w:r>
      <w:r w:rsidR="008828DC" w:rsidRPr="008828DC">
        <w:rPr>
          <w:sz w:val="28"/>
          <w:szCs w:val="28"/>
        </w:rPr>
        <w:t xml:space="preserve"> определенн</w:t>
      </w:r>
      <w:r w:rsidR="008828DC">
        <w:rPr>
          <w:sz w:val="28"/>
          <w:szCs w:val="28"/>
        </w:rPr>
        <w:t xml:space="preserve">ых </w:t>
      </w:r>
      <w:r w:rsidR="008828DC" w:rsidRPr="008828DC">
        <w:rPr>
          <w:sz w:val="28"/>
          <w:szCs w:val="28"/>
        </w:rPr>
        <w:t>вопрос</w:t>
      </w:r>
      <w:r w:rsidR="008828DC">
        <w:rPr>
          <w:sz w:val="28"/>
          <w:szCs w:val="28"/>
        </w:rPr>
        <w:t>ов</w:t>
      </w:r>
      <w:r w:rsidR="008828DC" w:rsidRPr="008828DC">
        <w:rPr>
          <w:sz w:val="28"/>
          <w:szCs w:val="28"/>
        </w:rPr>
        <w:t>, как, например,</w:t>
      </w:r>
      <w:r w:rsidR="008828DC">
        <w:rPr>
          <w:sz w:val="28"/>
          <w:szCs w:val="28"/>
        </w:rPr>
        <w:t xml:space="preserve"> профилактика наркомании и борьба с оборотом наркотиков.</w:t>
      </w:r>
    </w:p>
    <w:p w:rsidR="008B18EE" w:rsidRDefault="00D13B10" w:rsidP="00D13B1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13B10">
        <w:rPr>
          <w:sz w:val="28"/>
          <w:szCs w:val="28"/>
        </w:rPr>
        <w:t>Отдельные функции по организации и проведению Конкурса могут быть переданы Организатором третьим лицам.</w:t>
      </w:r>
    </w:p>
    <w:p w:rsidR="00D13B10" w:rsidRPr="00E40244" w:rsidRDefault="00D13B10" w:rsidP="00D13B10">
      <w:pPr>
        <w:jc w:val="both"/>
        <w:rPr>
          <w:sz w:val="28"/>
          <w:szCs w:val="28"/>
        </w:rPr>
      </w:pPr>
    </w:p>
    <w:p w:rsidR="008B18EE" w:rsidRPr="00E40244" w:rsidRDefault="008B18EE" w:rsidP="008B18EE">
      <w:pPr>
        <w:numPr>
          <w:ilvl w:val="0"/>
          <w:numId w:val="2"/>
        </w:numPr>
        <w:spacing w:after="200" w:line="240" w:lineRule="atLeast"/>
        <w:ind w:left="284" w:hanging="284"/>
        <w:jc w:val="center"/>
        <w:rPr>
          <w:sz w:val="28"/>
          <w:szCs w:val="28"/>
        </w:rPr>
      </w:pPr>
      <w:r w:rsidRPr="00E40244">
        <w:rPr>
          <w:sz w:val="28"/>
          <w:szCs w:val="28"/>
        </w:rPr>
        <w:t xml:space="preserve">Цели и задачи </w:t>
      </w:r>
      <w:r w:rsidR="00D13B10" w:rsidRPr="00E40244">
        <w:rPr>
          <w:sz w:val="28"/>
          <w:szCs w:val="28"/>
        </w:rPr>
        <w:t>Конкурса</w:t>
      </w:r>
    </w:p>
    <w:p w:rsidR="00D13B10" w:rsidRPr="00D13B10" w:rsidRDefault="00D13B10" w:rsidP="00D13B1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13B10">
        <w:rPr>
          <w:sz w:val="28"/>
          <w:szCs w:val="28"/>
        </w:rPr>
        <w:t>Цель Конкурса</w:t>
      </w:r>
      <w:r w:rsidR="008B18EE" w:rsidRPr="00D13B10">
        <w:rPr>
          <w:sz w:val="28"/>
          <w:szCs w:val="28"/>
        </w:rPr>
        <w:t xml:space="preserve"> - </w:t>
      </w:r>
      <w:r w:rsidRPr="00D13B10">
        <w:rPr>
          <w:sz w:val="28"/>
          <w:szCs w:val="28"/>
        </w:rPr>
        <w:t>осуществление антинаркотической пропаганды и формирование негативного общественного мнения к потреблению наркотиков;</w:t>
      </w:r>
    </w:p>
    <w:p w:rsidR="008B18EE" w:rsidRPr="00E40244" w:rsidRDefault="00D13B10" w:rsidP="008B18E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18EE" w:rsidRPr="00E40244">
        <w:rPr>
          <w:sz w:val="28"/>
          <w:szCs w:val="28"/>
        </w:rPr>
        <w:t>адач</w:t>
      </w:r>
      <w:r>
        <w:rPr>
          <w:sz w:val="28"/>
          <w:szCs w:val="28"/>
        </w:rPr>
        <w:t>и Конкурса</w:t>
      </w:r>
      <w:r w:rsidR="008B18EE" w:rsidRPr="00E40244">
        <w:rPr>
          <w:sz w:val="28"/>
          <w:szCs w:val="28"/>
        </w:rPr>
        <w:t>:</w:t>
      </w:r>
    </w:p>
    <w:p w:rsidR="00D13B10" w:rsidRDefault="00D13B10" w:rsidP="00D13B1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35BF">
        <w:rPr>
          <w:sz w:val="28"/>
          <w:szCs w:val="28"/>
        </w:rPr>
        <w:t xml:space="preserve">овышение уровня информированности </w:t>
      </w:r>
      <w:r>
        <w:rPr>
          <w:sz w:val="28"/>
          <w:szCs w:val="28"/>
        </w:rPr>
        <w:t>жителей</w:t>
      </w:r>
      <w:r w:rsidRPr="00AE35BF">
        <w:rPr>
          <w:sz w:val="28"/>
          <w:szCs w:val="28"/>
        </w:rPr>
        <w:t xml:space="preserve"> Республики Северная Осетия-Алания </w:t>
      </w:r>
      <w:r>
        <w:rPr>
          <w:sz w:val="28"/>
          <w:szCs w:val="28"/>
        </w:rPr>
        <w:t>о пагубном влиянии наркотиков;</w:t>
      </w:r>
    </w:p>
    <w:p w:rsidR="00D13B10" w:rsidRPr="005954A9" w:rsidRDefault="00D13B10" w:rsidP="00D13B1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954A9">
        <w:rPr>
          <w:sz w:val="28"/>
          <w:szCs w:val="28"/>
        </w:rPr>
        <w:t>формирования</w:t>
      </w:r>
      <w:r w:rsidRPr="00D13B10">
        <w:rPr>
          <w:sz w:val="28"/>
          <w:szCs w:val="28"/>
        </w:rPr>
        <w:t xml:space="preserve"> </w:t>
      </w:r>
      <w:r w:rsidRPr="005954A9">
        <w:rPr>
          <w:sz w:val="28"/>
          <w:szCs w:val="28"/>
        </w:rPr>
        <w:t xml:space="preserve">у </w:t>
      </w:r>
      <w:proofErr w:type="spellStart"/>
      <w:r w:rsidRPr="005954A9">
        <w:rPr>
          <w:sz w:val="28"/>
          <w:szCs w:val="28"/>
        </w:rPr>
        <w:t>наркопотребителей</w:t>
      </w:r>
      <w:proofErr w:type="spellEnd"/>
      <w:r w:rsidRPr="005954A9">
        <w:rPr>
          <w:sz w:val="28"/>
          <w:szCs w:val="28"/>
        </w:rPr>
        <w:t xml:space="preserve"> мотивации для освобождения от наркотической зависимости;</w:t>
      </w:r>
    </w:p>
    <w:p w:rsidR="008B18EE" w:rsidRPr="00E40244" w:rsidRDefault="008B18EE" w:rsidP="00D13B1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40244">
        <w:rPr>
          <w:sz w:val="28"/>
          <w:szCs w:val="28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8B18EE" w:rsidRPr="00E40244" w:rsidRDefault="008B18EE" w:rsidP="00D13B1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E40244">
        <w:rPr>
          <w:sz w:val="28"/>
          <w:szCs w:val="28"/>
        </w:rPr>
        <w:t>информирование населения о последствиях наркотической за</w:t>
      </w:r>
      <w:r w:rsidR="00D13B10">
        <w:rPr>
          <w:sz w:val="28"/>
          <w:szCs w:val="28"/>
        </w:rPr>
        <w:t>висимости.</w:t>
      </w:r>
    </w:p>
    <w:p w:rsidR="00C60F70" w:rsidRPr="008828DC" w:rsidRDefault="00C60F70" w:rsidP="008828DC">
      <w:pPr>
        <w:numPr>
          <w:ilvl w:val="0"/>
          <w:numId w:val="2"/>
        </w:numPr>
        <w:spacing w:after="200" w:line="240" w:lineRule="atLeast"/>
        <w:ind w:left="284" w:hanging="284"/>
        <w:jc w:val="center"/>
        <w:rPr>
          <w:sz w:val="28"/>
          <w:szCs w:val="28"/>
        </w:rPr>
      </w:pPr>
      <w:r w:rsidRPr="008828DC">
        <w:rPr>
          <w:sz w:val="28"/>
          <w:szCs w:val="28"/>
        </w:rPr>
        <w:lastRenderedPageBreak/>
        <w:t>Условия участия в Конкурсе</w:t>
      </w:r>
      <w:r w:rsidR="005C2109" w:rsidRPr="008828DC">
        <w:rPr>
          <w:sz w:val="28"/>
          <w:szCs w:val="28"/>
        </w:rPr>
        <w:t xml:space="preserve"> </w:t>
      </w:r>
    </w:p>
    <w:p w:rsidR="00C60F70" w:rsidRPr="008828DC" w:rsidRDefault="00C60F70" w:rsidP="008828DC">
      <w:pPr>
        <w:numPr>
          <w:ilvl w:val="1"/>
          <w:numId w:val="2"/>
        </w:numPr>
        <w:ind w:left="0" w:firstLine="709"/>
        <w:jc w:val="both"/>
        <w:rPr>
          <w:i/>
          <w:sz w:val="28"/>
          <w:szCs w:val="28"/>
        </w:rPr>
      </w:pPr>
      <w:r w:rsidRPr="00C60F70">
        <w:rPr>
          <w:sz w:val="28"/>
          <w:szCs w:val="28"/>
        </w:rPr>
        <w:t xml:space="preserve">В </w:t>
      </w:r>
      <w:r w:rsidR="008828DC" w:rsidRPr="00C60F70">
        <w:rPr>
          <w:sz w:val="28"/>
          <w:szCs w:val="28"/>
        </w:rPr>
        <w:t xml:space="preserve">Конкурсе </w:t>
      </w:r>
      <w:r w:rsidRPr="00C60F70">
        <w:rPr>
          <w:sz w:val="28"/>
          <w:szCs w:val="28"/>
        </w:rPr>
        <w:t>могут принимать участие все желающие (отдельные авторы и творческие коллективы</w:t>
      </w:r>
      <w:r>
        <w:rPr>
          <w:sz w:val="28"/>
          <w:szCs w:val="28"/>
        </w:rPr>
        <w:t>), подавшие заявку</w:t>
      </w:r>
      <w:r w:rsidR="00C53816">
        <w:rPr>
          <w:sz w:val="28"/>
          <w:szCs w:val="28"/>
        </w:rPr>
        <w:t xml:space="preserve"> </w:t>
      </w:r>
      <w:r w:rsidR="008828DC">
        <w:rPr>
          <w:sz w:val="28"/>
          <w:szCs w:val="28"/>
        </w:rPr>
        <w:t xml:space="preserve">в Комитет с 1 октября по 31 октября </w:t>
      </w:r>
      <w:r w:rsidR="008828DC" w:rsidRPr="008828DC">
        <w:rPr>
          <w:sz w:val="28"/>
          <w:szCs w:val="28"/>
        </w:rPr>
        <w:t>года о</w:t>
      </w:r>
      <w:r w:rsidR="008828DC">
        <w:rPr>
          <w:sz w:val="28"/>
          <w:szCs w:val="28"/>
        </w:rPr>
        <w:t>фициального объявления конкурса</w:t>
      </w:r>
      <w:r w:rsidR="00C53816" w:rsidRPr="005912B7">
        <w:rPr>
          <w:i/>
          <w:sz w:val="28"/>
          <w:szCs w:val="28"/>
        </w:rPr>
        <w:t>.</w:t>
      </w:r>
    </w:p>
    <w:p w:rsidR="008828DC" w:rsidRPr="005912B7" w:rsidRDefault="008828DC" w:rsidP="008828DC">
      <w:pPr>
        <w:numPr>
          <w:ilvl w:val="1"/>
          <w:numId w:val="2"/>
        </w:numPr>
        <w:ind w:left="0" w:firstLine="709"/>
        <w:jc w:val="both"/>
        <w:rPr>
          <w:i/>
          <w:sz w:val="28"/>
          <w:szCs w:val="28"/>
        </w:rPr>
      </w:pPr>
      <w:r w:rsidRPr="008828DC">
        <w:rPr>
          <w:sz w:val="28"/>
          <w:szCs w:val="28"/>
        </w:rPr>
        <w:t>Участие в Конкурсе бесплатное.</w:t>
      </w:r>
    </w:p>
    <w:p w:rsidR="00C53816" w:rsidRDefault="00C53816" w:rsidP="00C60F7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53816">
        <w:rPr>
          <w:sz w:val="28"/>
          <w:szCs w:val="28"/>
        </w:rPr>
        <w:t>Для участия в Конкурсе следует подготовить плакат социального характера, соответствующий тематике конкурса. Работа должна отвечать тематике Конкурса и техническим требованиям к представляемому материалу.</w:t>
      </w:r>
    </w:p>
    <w:p w:rsidR="00F638FA" w:rsidRPr="00E40244" w:rsidRDefault="00F638FA" w:rsidP="00F638F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0244">
        <w:rPr>
          <w:sz w:val="28"/>
          <w:szCs w:val="28"/>
        </w:rPr>
        <w:t xml:space="preserve">Для участия в конкурсе </w:t>
      </w:r>
      <w:r w:rsidRPr="00F638FA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направить</w:t>
      </w:r>
      <w:r w:rsidRPr="00CE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электронной почты </w:t>
      </w:r>
      <w:hyperlink r:id="rId7" w:history="1">
        <w:r w:rsidRPr="00E57651">
          <w:rPr>
            <w:rStyle w:val="a3"/>
            <w:sz w:val="28"/>
            <w:szCs w:val="28"/>
            <w:lang w:val="en-US"/>
          </w:rPr>
          <w:t>konkurs</w:t>
        </w:r>
        <w:r w:rsidRPr="00E57651">
          <w:rPr>
            <w:rStyle w:val="a3"/>
            <w:sz w:val="28"/>
            <w:szCs w:val="28"/>
          </w:rPr>
          <w:t>@</w:t>
        </w:r>
        <w:r w:rsidRPr="00E57651">
          <w:rPr>
            <w:rStyle w:val="a3"/>
            <w:sz w:val="28"/>
            <w:szCs w:val="28"/>
            <w:lang w:val="en-US"/>
          </w:rPr>
          <w:t>kpmk</w:t>
        </w:r>
        <w:r w:rsidRPr="00914E30">
          <w:rPr>
            <w:rStyle w:val="a3"/>
            <w:sz w:val="28"/>
            <w:szCs w:val="28"/>
          </w:rPr>
          <w:t>15.</w:t>
        </w:r>
        <w:proofErr w:type="spellStart"/>
        <w:r w:rsidRPr="00E5765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E4D13">
        <w:rPr>
          <w:sz w:val="28"/>
          <w:szCs w:val="28"/>
        </w:rPr>
        <w:t>:</w:t>
      </w:r>
    </w:p>
    <w:p w:rsidR="00F638FA" w:rsidRPr="00E40244" w:rsidRDefault="00F638FA" w:rsidP="00F638FA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40244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согласно приложению к настоящему Положению</w:t>
      </w:r>
      <w:r w:rsidR="002C194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40244">
        <w:rPr>
          <w:rFonts w:ascii="Times New Roman" w:hAnsi="Times New Roman" w:cs="Times New Roman"/>
          <w:sz w:val="28"/>
          <w:szCs w:val="28"/>
        </w:rPr>
        <w:t>;</w:t>
      </w:r>
    </w:p>
    <w:p w:rsidR="00F638FA" w:rsidRPr="00F829AB" w:rsidRDefault="00F638FA" w:rsidP="00F638FA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F829AB">
        <w:rPr>
          <w:rFonts w:ascii="Times New Roman" w:hAnsi="Times New Roman" w:cs="Times New Roman"/>
          <w:sz w:val="28"/>
          <w:szCs w:val="28"/>
        </w:rPr>
        <w:t>конкурсную работу.</w:t>
      </w:r>
    </w:p>
    <w:p w:rsidR="00C53816" w:rsidRDefault="00C53816" w:rsidP="00C60F7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53816">
        <w:rPr>
          <w:sz w:val="28"/>
          <w:szCs w:val="28"/>
        </w:rPr>
        <w:t>Технические требования к работам участников:</w:t>
      </w:r>
    </w:p>
    <w:p w:rsidR="00C53816" w:rsidRDefault="00C53816" w:rsidP="002B076C">
      <w:pPr>
        <w:jc w:val="both"/>
        <w:rPr>
          <w:sz w:val="28"/>
          <w:szCs w:val="28"/>
        </w:rPr>
      </w:pPr>
      <w:r w:rsidRPr="002B076C">
        <w:rPr>
          <w:sz w:val="28"/>
          <w:szCs w:val="28"/>
        </w:rPr>
        <w:t>Социальный плакат – авторский мак</w:t>
      </w:r>
      <w:r w:rsidR="00F638FA">
        <w:rPr>
          <w:sz w:val="28"/>
          <w:szCs w:val="28"/>
        </w:rPr>
        <w:t>ет плаката</w:t>
      </w:r>
      <w:r w:rsidRPr="002B076C">
        <w:rPr>
          <w:sz w:val="28"/>
          <w:szCs w:val="28"/>
        </w:rPr>
        <w:t>. Работа должна сопровождаться авторским текстом или слоганом (коротким описанием (не более 200 знаков с пробелами), наиболее полно раскрывающим проблему, отраженную в работе.</w:t>
      </w:r>
    </w:p>
    <w:p w:rsidR="002B076C" w:rsidRDefault="002B076C" w:rsidP="002B076C">
      <w:pPr>
        <w:jc w:val="both"/>
        <w:rPr>
          <w:sz w:val="28"/>
          <w:szCs w:val="28"/>
        </w:rPr>
      </w:pPr>
      <w:r w:rsidRPr="002B076C">
        <w:rPr>
          <w:sz w:val="28"/>
          <w:szCs w:val="28"/>
        </w:rPr>
        <w:t>Материалы следует прикреплять к заявке в формате *.</w:t>
      </w:r>
      <w:proofErr w:type="spellStart"/>
      <w:r w:rsidRPr="002B076C">
        <w:rPr>
          <w:sz w:val="28"/>
          <w:szCs w:val="28"/>
        </w:rPr>
        <w:t>jpg</w:t>
      </w:r>
      <w:proofErr w:type="spellEnd"/>
      <w:r w:rsidRPr="002B076C">
        <w:rPr>
          <w:sz w:val="28"/>
          <w:szCs w:val="28"/>
        </w:rPr>
        <w:t xml:space="preserve"> или *.</w:t>
      </w:r>
      <w:proofErr w:type="spellStart"/>
      <w:r w:rsidRPr="002B076C">
        <w:rPr>
          <w:sz w:val="28"/>
          <w:szCs w:val="28"/>
        </w:rPr>
        <w:t>png</w:t>
      </w:r>
      <w:proofErr w:type="spellEnd"/>
      <w:r w:rsidRPr="002B076C">
        <w:rPr>
          <w:sz w:val="28"/>
          <w:szCs w:val="28"/>
        </w:rPr>
        <w:t xml:space="preserve"> в размере, который соответствует стандартному размеру слайда в программе </w:t>
      </w:r>
      <w:proofErr w:type="spellStart"/>
      <w:r w:rsidRPr="002B076C">
        <w:rPr>
          <w:sz w:val="28"/>
          <w:szCs w:val="28"/>
        </w:rPr>
        <w:t>Microsoft</w:t>
      </w:r>
      <w:proofErr w:type="spellEnd"/>
      <w:r w:rsidRPr="002B076C">
        <w:rPr>
          <w:sz w:val="28"/>
          <w:szCs w:val="28"/>
        </w:rPr>
        <w:t xml:space="preserve"> </w:t>
      </w:r>
      <w:proofErr w:type="spellStart"/>
      <w:r w:rsidRPr="002B076C">
        <w:rPr>
          <w:sz w:val="28"/>
          <w:szCs w:val="28"/>
        </w:rPr>
        <w:t>PowerPoint</w:t>
      </w:r>
      <w:proofErr w:type="spellEnd"/>
      <w:r w:rsidRPr="002B076C">
        <w:rPr>
          <w:sz w:val="28"/>
          <w:szCs w:val="28"/>
        </w:rPr>
        <w:t xml:space="preserve"> (4:3) 25,4 см * 19,05 см, в альбомной ориентации.</w:t>
      </w:r>
      <w:r w:rsidRPr="002B076C">
        <w:t xml:space="preserve"> </w:t>
      </w:r>
      <w:r w:rsidRPr="002B076C">
        <w:rPr>
          <w:sz w:val="28"/>
          <w:szCs w:val="28"/>
        </w:rPr>
        <w:t>Название файла –</w:t>
      </w:r>
      <w:r>
        <w:rPr>
          <w:sz w:val="28"/>
          <w:szCs w:val="28"/>
        </w:rPr>
        <w:t xml:space="preserve"> </w:t>
      </w:r>
      <w:r w:rsidRPr="002B076C">
        <w:rPr>
          <w:sz w:val="28"/>
          <w:szCs w:val="28"/>
        </w:rPr>
        <w:t>ФИО участника(</w:t>
      </w:r>
      <w:proofErr w:type="spellStart"/>
      <w:r w:rsidRPr="002B076C">
        <w:rPr>
          <w:sz w:val="28"/>
          <w:szCs w:val="28"/>
        </w:rPr>
        <w:t>ов</w:t>
      </w:r>
      <w:proofErr w:type="spellEnd"/>
      <w:r w:rsidRPr="002B076C">
        <w:rPr>
          <w:sz w:val="28"/>
          <w:szCs w:val="28"/>
        </w:rPr>
        <w:t>).</w:t>
      </w:r>
    </w:p>
    <w:p w:rsidR="002B076C" w:rsidRDefault="002B076C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076C">
        <w:rPr>
          <w:sz w:val="28"/>
          <w:szCs w:val="28"/>
        </w:rPr>
        <w:t>Содержание работы участника Конкурса не должно противоречить законодательству РФ,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</w:p>
    <w:p w:rsidR="002B076C" w:rsidRDefault="002B076C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076C">
        <w:rPr>
          <w:sz w:val="28"/>
          <w:szCs w:val="28"/>
        </w:rPr>
        <w:t>При использовании в работе объектов интеллектуальных прав третьих лиц участник обязан указать автора и представить подтверждение права на использование указанного объекта в своих целях.</w:t>
      </w:r>
    </w:p>
    <w:p w:rsidR="002B076C" w:rsidRDefault="002B076C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076C">
        <w:rPr>
          <w:sz w:val="28"/>
          <w:szCs w:val="28"/>
        </w:rPr>
        <w:t xml:space="preserve">Социальный плакат не должен содержать в себе нецензурную лексику, реальные адреса и номера телефонов, </w:t>
      </w:r>
      <w:r w:rsidRPr="00D068C5">
        <w:rPr>
          <w:sz w:val="28"/>
          <w:szCs w:val="28"/>
        </w:rPr>
        <w:t xml:space="preserve">демонстрацию процесса употребления каких-либо психотропных веществ, </w:t>
      </w:r>
      <w:r w:rsidRPr="002B076C">
        <w:rPr>
          <w:sz w:val="28"/>
          <w:szCs w:val="28"/>
        </w:rPr>
        <w:t>изображений фашистской атрибутики, а также любых сцен, унижающих достоинство человека или группы людей, насилия над животными, а также информации, которая может причинить вред здоровью и др.</w:t>
      </w:r>
    </w:p>
    <w:p w:rsidR="002B076C" w:rsidRDefault="002B076C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B076C">
        <w:rPr>
          <w:sz w:val="28"/>
          <w:szCs w:val="28"/>
        </w:rPr>
        <w:t xml:space="preserve">Ответственность за использование чужих текстов, идей, т.е. нарушение каких-либо прав третьих лиц, несет исключительно участник (группа, предоставившая конкурсную работу). В случае предъявления к </w:t>
      </w:r>
      <w:r w:rsidR="002C1944">
        <w:rPr>
          <w:sz w:val="28"/>
          <w:szCs w:val="28"/>
        </w:rPr>
        <w:t>организатору</w:t>
      </w:r>
      <w:r w:rsidRPr="002B076C">
        <w:rPr>
          <w:sz w:val="28"/>
          <w:szCs w:val="28"/>
        </w:rPr>
        <w:t xml:space="preserve"> Конкурса претензий касающихся, представленной участником работы, указанные претензии могут быть переадресованы участнику.</w:t>
      </w:r>
    </w:p>
    <w:p w:rsidR="002B076C" w:rsidRDefault="002C1944" w:rsidP="002B076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</w:t>
      </w:r>
      <w:r w:rsidR="002B076C" w:rsidRPr="002B076C">
        <w:rPr>
          <w:sz w:val="28"/>
          <w:szCs w:val="28"/>
        </w:rPr>
        <w:t xml:space="preserve"> оставляет за собой право не допускать к учас</w:t>
      </w:r>
      <w:r w:rsidR="00D468C6">
        <w:rPr>
          <w:sz w:val="28"/>
          <w:szCs w:val="28"/>
        </w:rPr>
        <w:t>тию в Конкурсе работы, которые</w:t>
      </w:r>
      <w:r w:rsidR="002B076C" w:rsidRPr="002B076C">
        <w:rPr>
          <w:sz w:val="28"/>
          <w:szCs w:val="28"/>
        </w:rPr>
        <w:t xml:space="preserve"> не соответствуют указанным в данном положении требованиям.</w:t>
      </w:r>
    </w:p>
    <w:p w:rsidR="00F638FA" w:rsidRDefault="00F638FA" w:rsidP="00F638F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даю</w:t>
      </w:r>
      <w:r w:rsidRPr="00E40244">
        <w:rPr>
          <w:sz w:val="28"/>
          <w:szCs w:val="28"/>
        </w:rPr>
        <w:t xml:space="preserve">т согласие на использование представленных работ в некоммерческих целях. </w:t>
      </w:r>
    </w:p>
    <w:p w:rsidR="005C2109" w:rsidRDefault="005C2109" w:rsidP="005C210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763BE">
        <w:rPr>
          <w:sz w:val="28"/>
          <w:szCs w:val="28"/>
        </w:rPr>
        <w:t>Работы, поступившие на Конкурс, оцениваются по следующим критериям:</w:t>
      </w:r>
      <w:r>
        <w:rPr>
          <w:sz w:val="28"/>
          <w:szCs w:val="28"/>
        </w:rPr>
        <w:t xml:space="preserve"> </w:t>
      </w:r>
    </w:p>
    <w:p w:rsidR="005C2109" w:rsidRPr="002B076C" w:rsidRDefault="005C2109" w:rsidP="002C1944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B076C">
        <w:rPr>
          <w:sz w:val="28"/>
          <w:szCs w:val="28"/>
        </w:rPr>
        <w:t xml:space="preserve">соответствие тематике </w:t>
      </w:r>
      <w:r w:rsidR="002C1944" w:rsidRPr="002B076C">
        <w:rPr>
          <w:sz w:val="28"/>
          <w:szCs w:val="28"/>
        </w:rPr>
        <w:t>Конкурса</w:t>
      </w:r>
      <w:r w:rsidRPr="002B076C">
        <w:rPr>
          <w:sz w:val="28"/>
          <w:szCs w:val="28"/>
        </w:rPr>
        <w:t>, а также техническим требованиям;</w:t>
      </w:r>
    </w:p>
    <w:p w:rsidR="005C2109" w:rsidRPr="002B076C" w:rsidRDefault="005C2109" w:rsidP="002C1944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B076C">
        <w:rPr>
          <w:sz w:val="28"/>
          <w:szCs w:val="28"/>
        </w:rPr>
        <w:t>оригинальность идеи и качество исполнения;</w:t>
      </w:r>
    </w:p>
    <w:p w:rsidR="005C2109" w:rsidRDefault="005C2109" w:rsidP="002C1944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B076C">
        <w:rPr>
          <w:sz w:val="28"/>
          <w:szCs w:val="28"/>
        </w:rPr>
        <w:t>отсутствие нарушения авторских прав;</w:t>
      </w:r>
    </w:p>
    <w:p w:rsidR="005C2109" w:rsidRDefault="005C2109" w:rsidP="002C1944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B076C">
        <w:rPr>
          <w:sz w:val="28"/>
          <w:szCs w:val="28"/>
        </w:rPr>
        <w:t xml:space="preserve">социальная значимость. </w:t>
      </w:r>
    </w:p>
    <w:p w:rsidR="002C1944" w:rsidRDefault="002C1944" w:rsidP="002C1944">
      <w:pPr>
        <w:jc w:val="both"/>
        <w:rPr>
          <w:sz w:val="28"/>
          <w:szCs w:val="28"/>
        </w:rPr>
      </w:pPr>
    </w:p>
    <w:p w:rsidR="002C1944" w:rsidRDefault="002C1944" w:rsidP="002C1944">
      <w:pPr>
        <w:numPr>
          <w:ilvl w:val="0"/>
          <w:numId w:val="2"/>
        </w:numPr>
        <w:spacing w:after="200" w:line="240" w:lineRule="atLeast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Экспертная комиссия Конкурса</w:t>
      </w:r>
    </w:p>
    <w:p w:rsidR="002C1944" w:rsidRPr="00D468C6" w:rsidRDefault="002C1944" w:rsidP="00D468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468C6">
        <w:rPr>
          <w:sz w:val="28"/>
          <w:szCs w:val="28"/>
        </w:rPr>
        <w:t xml:space="preserve">Экспертная комиссия </w:t>
      </w:r>
      <w:r w:rsidR="00D468C6" w:rsidRPr="00D468C6">
        <w:rPr>
          <w:sz w:val="28"/>
          <w:szCs w:val="28"/>
        </w:rPr>
        <w:t xml:space="preserve">конкурса антинаркотического социального </w:t>
      </w:r>
      <w:r w:rsidR="00D468C6" w:rsidRPr="00D468C6">
        <w:rPr>
          <w:sz w:val="28"/>
          <w:szCs w:val="28"/>
          <w:lang w:eastAsia="en-US"/>
        </w:rPr>
        <w:t>плаката</w:t>
      </w:r>
      <w:r w:rsidR="00D468C6" w:rsidRPr="00D468C6">
        <w:rPr>
          <w:sz w:val="28"/>
          <w:szCs w:val="28"/>
        </w:rPr>
        <w:t xml:space="preserve"> «Живой Город»</w:t>
      </w:r>
      <w:r w:rsidR="00D468C6">
        <w:rPr>
          <w:sz w:val="28"/>
          <w:szCs w:val="28"/>
        </w:rPr>
        <w:t xml:space="preserve"> (далее - Комиссия) </w:t>
      </w:r>
      <w:r w:rsidRPr="00D468C6">
        <w:rPr>
          <w:sz w:val="28"/>
          <w:szCs w:val="28"/>
        </w:rPr>
        <w:t>является коллегиальным органом. Члены комиссии осуществляют свои полномочия   на   общественных   началах.</w:t>
      </w:r>
    </w:p>
    <w:p w:rsidR="007B63A7" w:rsidRDefault="00D468C6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EA2F8C">
        <w:rPr>
          <w:sz w:val="28"/>
          <w:szCs w:val="28"/>
          <w:lang w:eastAsia="en-US"/>
        </w:rPr>
        <w:t>Комиссия</w:t>
      </w:r>
      <w:r>
        <w:rPr>
          <w:sz w:val="28"/>
          <w:szCs w:val="28"/>
          <w:lang w:eastAsia="en-US"/>
        </w:rPr>
        <w:t xml:space="preserve"> </w:t>
      </w:r>
      <w:r w:rsidR="007B63A7">
        <w:rPr>
          <w:sz w:val="28"/>
          <w:szCs w:val="28"/>
          <w:lang w:eastAsia="en-US"/>
        </w:rPr>
        <w:t xml:space="preserve">может формироваться их числа представителей </w:t>
      </w:r>
      <w:r w:rsidR="007B63A7" w:rsidRPr="00120A41">
        <w:rPr>
          <w:sz w:val="28"/>
          <w:szCs w:val="28"/>
          <w:lang w:eastAsia="en-US"/>
        </w:rPr>
        <w:t>профессиональны</w:t>
      </w:r>
      <w:r w:rsidR="007B63A7">
        <w:rPr>
          <w:sz w:val="28"/>
          <w:szCs w:val="28"/>
          <w:lang w:eastAsia="en-US"/>
        </w:rPr>
        <w:t>х авторских</w:t>
      </w:r>
      <w:r w:rsidR="007B63A7" w:rsidRPr="00120A41">
        <w:rPr>
          <w:sz w:val="28"/>
          <w:szCs w:val="28"/>
          <w:lang w:eastAsia="en-US"/>
        </w:rPr>
        <w:t>, творчески</w:t>
      </w:r>
      <w:r w:rsidR="007B63A7">
        <w:rPr>
          <w:sz w:val="28"/>
          <w:szCs w:val="28"/>
          <w:lang w:eastAsia="en-US"/>
        </w:rPr>
        <w:t xml:space="preserve">х </w:t>
      </w:r>
      <w:r w:rsidR="007B63A7" w:rsidRPr="00120A41">
        <w:rPr>
          <w:sz w:val="28"/>
          <w:szCs w:val="28"/>
          <w:lang w:eastAsia="en-US"/>
        </w:rPr>
        <w:t>коллектив</w:t>
      </w:r>
      <w:r w:rsidR="007B63A7">
        <w:rPr>
          <w:sz w:val="28"/>
          <w:szCs w:val="28"/>
          <w:lang w:eastAsia="en-US"/>
        </w:rPr>
        <w:t>ов, научных, общественных организаций и объединений</w:t>
      </w:r>
      <w:r w:rsidR="007B63A7" w:rsidRPr="00120A41">
        <w:rPr>
          <w:sz w:val="28"/>
          <w:szCs w:val="28"/>
          <w:lang w:eastAsia="en-US"/>
        </w:rPr>
        <w:t>, республикански</w:t>
      </w:r>
      <w:r w:rsidR="007B63A7">
        <w:rPr>
          <w:sz w:val="28"/>
          <w:szCs w:val="28"/>
          <w:lang w:eastAsia="en-US"/>
        </w:rPr>
        <w:t>х органов</w:t>
      </w:r>
      <w:r w:rsidR="007B63A7" w:rsidRPr="00120A41">
        <w:rPr>
          <w:sz w:val="28"/>
          <w:szCs w:val="28"/>
          <w:lang w:eastAsia="en-US"/>
        </w:rPr>
        <w:t xml:space="preserve"> </w:t>
      </w:r>
      <w:r w:rsidR="007B63A7">
        <w:rPr>
          <w:sz w:val="28"/>
          <w:szCs w:val="28"/>
          <w:lang w:eastAsia="en-US"/>
        </w:rPr>
        <w:t>государственной власти, органов</w:t>
      </w:r>
      <w:r w:rsidR="007B63A7" w:rsidRPr="00120A41">
        <w:rPr>
          <w:sz w:val="28"/>
          <w:szCs w:val="28"/>
          <w:lang w:eastAsia="en-US"/>
        </w:rPr>
        <w:t xml:space="preserve"> местного самоуправления муниципальных образований в Ре</w:t>
      </w:r>
      <w:r w:rsidR="007B63A7">
        <w:rPr>
          <w:sz w:val="28"/>
          <w:szCs w:val="28"/>
          <w:lang w:eastAsia="en-US"/>
        </w:rPr>
        <w:t>спублике Северная Осетия-Алания.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Состав </w:t>
      </w:r>
      <w:r w:rsidR="00D468C6">
        <w:rPr>
          <w:sz w:val="28"/>
          <w:szCs w:val="28"/>
          <w:lang w:eastAsia="en-US"/>
        </w:rPr>
        <w:t xml:space="preserve">Комиссии </w:t>
      </w:r>
      <w:r>
        <w:rPr>
          <w:sz w:val="28"/>
          <w:szCs w:val="28"/>
          <w:lang w:eastAsia="en-US"/>
        </w:rPr>
        <w:t>утверждается приказом Комитета.</w:t>
      </w:r>
    </w:p>
    <w:p w:rsidR="002C1944" w:rsidRDefault="00D468C6" w:rsidP="002C194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C1944">
        <w:rPr>
          <w:sz w:val="28"/>
          <w:szCs w:val="28"/>
        </w:rPr>
        <w:t>Комиссия</w:t>
      </w:r>
      <w:r w:rsidR="002C1944">
        <w:rPr>
          <w:sz w:val="28"/>
          <w:szCs w:val="28"/>
        </w:rPr>
        <w:t>:</w:t>
      </w:r>
    </w:p>
    <w:p w:rsidR="002C1944" w:rsidRDefault="002C1944" w:rsidP="002C1944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C1944">
        <w:rPr>
          <w:sz w:val="28"/>
          <w:szCs w:val="28"/>
        </w:rPr>
        <w:t>рассматривает работы конкурсантов, поданных для участия в Конкурсе;</w:t>
      </w:r>
    </w:p>
    <w:p w:rsidR="002C1944" w:rsidRDefault="002C1944" w:rsidP="002C1944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C1944">
        <w:rPr>
          <w:sz w:val="28"/>
          <w:szCs w:val="28"/>
        </w:rPr>
        <w:t>осуществляет оценку работ, представленных для участия в Конкурсе;</w:t>
      </w:r>
    </w:p>
    <w:p w:rsidR="002C1944" w:rsidRDefault="002C1944" w:rsidP="002C1944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2C1944">
        <w:rPr>
          <w:sz w:val="28"/>
          <w:szCs w:val="28"/>
        </w:rPr>
        <w:t>определяет победителей Конкурса</w:t>
      </w:r>
      <w:r>
        <w:rPr>
          <w:sz w:val="28"/>
          <w:szCs w:val="28"/>
        </w:rPr>
        <w:t>.</w:t>
      </w:r>
    </w:p>
    <w:p w:rsidR="002C1944" w:rsidRDefault="002C1944" w:rsidP="002C1944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вносит</w:t>
      </w:r>
      <w:r w:rsidRPr="002C1944">
        <w:rPr>
          <w:sz w:val="28"/>
          <w:szCs w:val="28"/>
        </w:rPr>
        <w:t xml:space="preserve"> предложений по вопросам организации и проведения церемоний </w:t>
      </w:r>
      <w:r>
        <w:rPr>
          <w:sz w:val="28"/>
          <w:szCs w:val="28"/>
        </w:rPr>
        <w:t>награждения Конкурса.</w:t>
      </w:r>
    </w:p>
    <w:p w:rsidR="002C1944" w:rsidRDefault="002C1944" w:rsidP="002C1944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При </w:t>
      </w:r>
      <w:r w:rsidRPr="00120A41">
        <w:rPr>
          <w:sz w:val="28"/>
          <w:szCs w:val="28"/>
        </w:rPr>
        <w:t>рассмотрении</w:t>
      </w:r>
      <w:r w:rsidRPr="00120A41">
        <w:rPr>
          <w:sz w:val="28"/>
          <w:szCs w:val="28"/>
          <w:lang w:eastAsia="en-US"/>
        </w:rPr>
        <w:t xml:space="preserve">, оценке и сопоставлении </w:t>
      </w:r>
      <w:r>
        <w:rPr>
          <w:sz w:val="28"/>
          <w:szCs w:val="28"/>
          <w:lang w:eastAsia="en-US"/>
        </w:rPr>
        <w:t>конкурсных работ</w:t>
      </w:r>
      <w:r w:rsidRPr="00120A41">
        <w:rPr>
          <w:sz w:val="28"/>
          <w:szCs w:val="28"/>
          <w:lang w:eastAsia="en-US"/>
        </w:rPr>
        <w:t xml:space="preserve"> </w:t>
      </w:r>
      <w:r w:rsidR="00D468C6" w:rsidRPr="00120A41">
        <w:rPr>
          <w:sz w:val="28"/>
          <w:szCs w:val="28"/>
          <w:lang w:eastAsia="en-US"/>
        </w:rPr>
        <w:t xml:space="preserve">Комиссия </w:t>
      </w:r>
      <w:r w:rsidRPr="00120A41">
        <w:rPr>
          <w:sz w:val="28"/>
          <w:szCs w:val="28"/>
          <w:lang w:eastAsia="en-US"/>
        </w:rPr>
        <w:t>руководствуется принципами объективности, независимости и гласности.</w:t>
      </w:r>
    </w:p>
    <w:p w:rsidR="00EA2F8C" w:rsidRPr="00B45E07" w:rsidRDefault="00EA2F8C" w:rsidP="00EA2F8C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EA2F8C">
        <w:rPr>
          <w:sz w:val="28"/>
          <w:szCs w:val="28"/>
          <w:lang w:eastAsia="en-US"/>
        </w:rPr>
        <w:t>Руководит деятельностью</w:t>
      </w:r>
      <w:r w:rsidRPr="00EA2F8C">
        <w:t xml:space="preserve"> </w:t>
      </w:r>
      <w:r w:rsidR="00D468C6" w:rsidRPr="00EA2F8C">
        <w:rPr>
          <w:sz w:val="28"/>
          <w:szCs w:val="28"/>
          <w:lang w:eastAsia="en-US"/>
        </w:rPr>
        <w:t xml:space="preserve">Комиссии </w:t>
      </w:r>
      <w:r w:rsidRPr="00EA2F8C">
        <w:rPr>
          <w:sz w:val="28"/>
          <w:szCs w:val="28"/>
          <w:lang w:eastAsia="en-US"/>
        </w:rPr>
        <w:t>председатель</w:t>
      </w:r>
    </w:p>
    <w:p w:rsidR="002C1944" w:rsidRDefault="00EA2F8C" w:rsidP="00EA2F8C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EA2F8C">
        <w:rPr>
          <w:sz w:val="28"/>
          <w:szCs w:val="28"/>
          <w:lang w:eastAsia="en-US"/>
        </w:rPr>
        <w:t xml:space="preserve">В случае отсутствия председателя по его поручению полномочия председателя осуществляет заместитель председателя или один из членов </w:t>
      </w:r>
      <w:r w:rsidR="00D468C6">
        <w:rPr>
          <w:sz w:val="28"/>
          <w:szCs w:val="28"/>
          <w:lang w:eastAsia="en-US"/>
        </w:rPr>
        <w:t>К</w:t>
      </w:r>
      <w:r w:rsidR="00D468C6" w:rsidRPr="00EA2F8C">
        <w:rPr>
          <w:sz w:val="28"/>
          <w:szCs w:val="28"/>
          <w:lang w:eastAsia="en-US"/>
        </w:rPr>
        <w:t>омиссии</w:t>
      </w:r>
      <w:r w:rsidRPr="00EA2F8C">
        <w:rPr>
          <w:sz w:val="28"/>
          <w:szCs w:val="28"/>
          <w:lang w:eastAsia="en-US"/>
        </w:rPr>
        <w:t>.</w:t>
      </w:r>
    </w:p>
    <w:p w:rsidR="00EA2F8C" w:rsidRPr="00120A41" w:rsidRDefault="00EA2F8C" w:rsidP="00EA2F8C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Заседание </w:t>
      </w:r>
      <w:r w:rsidR="00D468C6" w:rsidRPr="00120A41">
        <w:rPr>
          <w:sz w:val="28"/>
          <w:szCs w:val="28"/>
          <w:lang w:eastAsia="en-US"/>
        </w:rPr>
        <w:t xml:space="preserve">Комиссии </w:t>
      </w:r>
      <w:r w:rsidRPr="00120A41">
        <w:rPr>
          <w:sz w:val="28"/>
          <w:szCs w:val="28"/>
          <w:lang w:eastAsia="en-US"/>
        </w:rPr>
        <w:t xml:space="preserve">по рассмотрению </w:t>
      </w:r>
      <w:r>
        <w:rPr>
          <w:sz w:val="28"/>
          <w:szCs w:val="28"/>
          <w:lang w:eastAsia="en-US"/>
        </w:rPr>
        <w:t>конкурсных работ</w:t>
      </w:r>
      <w:r w:rsidRPr="00120A41">
        <w:rPr>
          <w:sz w:val="28"/>
          <w:szCs w:val="28"/>
          <w:lang w:eastAsia="en-US"/>
        </w:rPr>
        <w:t xml:space="preserve"> проводится в течение </w:t>
      </w:r>
      <w:r w:rsidR="00D068C5">
        <w:rPr>
          <w:sz w:val="28"/>
          <w:szCs w:val="28"/>
          <w:lang w:eastAsia="en-US"/>
        </w:rPr>
        <w:t>14</w:t>
      </w:r>
      <w:r w:rsidRPr="00120A41">
        <w:rPr>
          <w:sz w:val="28"/>
          <w:szCs w:val="28"/>
          <w:lang w:eastAsia="en-US"/>
        </w:rPr>
        <w:t xml:space="preserve"> календарных дней после окончания приема заявок на </w:t>
      </w:r>
      <w:r>
        <w:rPr>
          <w:sz w:val="28"/>
          <w:szCs w:val="28"/>
          <w:lang w:eastAsia="en-US"/>
        </w:rPr>
        <w:t xml:space="preserve">участие в </w:t>
      </w:r>
      <w:r w:rsidR="007B63A7">
        <w:rPr>
          <w:sz w:val="28"/>
          <w:szCs w:val="28"/>
          <w:lang w:eastAsia="en-US"/>
        </w:rPr>
        <w:t>Конкурсе</w:t>
      </w:r>
      <w:r w:rsidRPr="00120A41">
        <w:rPr>
          <w:sz w:val="28"/>
          <w:szCs w:val="28"/>
          <w:lang w:eastAsia="en-US"/>
        </w:rPr>
        <w:t>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 xml:space="preserve">Заседания </w:t>
      </w:r>
      <w:r w:rsidR="00D468C6" w:rsidRPr="00120A41">
        <w:rPr>
          <w:sz w:val="28"/>
          <w:szCs w:val="28"/>
          <w:lang w:eastAsia="en-US"/>
        </w:rPr>
        <w:t xml:space="preserve">Комиссии </w:t>
      </w:r>
      <w:r w:rsidRPr="00120A41">
        <w:rPr>
          <w:sz w:val="28"/>
          <w:szCs w:val="28"/>
          <w:lang w:eastAsia="en-US"/>
        </w:rPr>
        <w:t>созываются по мере необходимости, но не реже одного раза в год председателем комиссии.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Заседание</w:t>
      </w:r>
      <w:r w:rsidRPr="007B63A7">
        <w:rPr>
          <w:sz w:val="28"/>
          <w:szCs w:val="28"/>
          <w:lang w:eastAsia="en-US"/>
        </w:rPr>
        <w:t xml:space="preserve"> </w:t>
      </w:r>
      <w:r w:rsidR="00D468C6" w:rsidRPr="00120A41">
        <w:rPr>
          <w:sz w:val="28"/>
          <w:szCs w:val="28"/>
          <w:lang w:eastAsia="en-US"/>
        </w:rPr>
        <w:t xml:space="preserve">Комиссии </w:t>
      </w:r>
      <w:r w:rsidRPr="00120A41">
        <w:rPr>
          <w:sz w:val="28"/>
          <w:szCs w:val="28"/>
          <w:lang w:eastAsia="en-US"/>
        </w:rPr>
        <w:t>считается правомочным, если в нем принимают участие не менее половины от общего числа ее членов.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lastRenderedPageBreak/>
        <w:t xml:space="preserve">Решение </w:t>
      </w:r>
      <w:r w:rsidR="00D468C6" w:rsidRPr="00120A41">
        <w:rPr>
          <w:sz w:val="28"/>
          <w:szCs w:val="28"/>
          <w:lang w:eastAsia="en-US"/>
        </w:rPr>
        <w:t xml:space="preserve">Комиссии </w:t>
      </w:r>
      <w:r w:rsidRPr="00120A41">
        <w:rPr>
          <w:sz w:val="28"/>
          <w:szCs w:val="28"/>
          <w:lang w:eastAsia="en-US"/>
        </w:rPr>
        <w:t>принимается большинством голосов от числа присутствующих членов комиссии.</w:t>
      </w:r>
    </w:p>
    <w:p w:rsidR="007B63A7" w:rsidRPr="00120A41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При равенстве голосов голос председательствующего является решающим.</w:t>
      </w:r>
    </w:p>
    <w:p w:rsidR="007B63A7" w:rsidRDefault="007B63A7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7B63A7">
        <w:rPr>
          <w:sz w:val="28"/>
          <w:szCs w:val="28"/>
          <w:lang w:eastAsia="en-US"/>
        </w:rPr>
        <w:t xml:space="preserve">Решения </w:t>
      </w:r>
      <w:r w:rsidR="00D468C6">
        <w:rPr>
          <w:sz w:val="28"/>
          <w:szCs w:val="28"/>
          <w:lang w:eastAsia="en-US"/>
        </w:rPr>
        <w:t>Комиссии</w:t>
      </w:r>
      <w:r w:rsidR="00D468C6" w:rsidRPr="007B63A7">
        <w:rPr>
          <w:sz w:val="28"/>
          <w:szCs w:val="28"/>
          <w:lang w:eastAsia="en-US"/>
        </w:rPr>
        <w:t xml:space="preserve"> </w:t>
      </w:r>
      <w:r w:rsidRPr="007B63A7">
        <w:rPr>
          <w:sz w:val="28"/>
          <w:szCs w:val="28"/>
          <w:lang w:eastAsia="en-US"/>
        </w:rPr>
        <w:t xml:space="preserve">принимаются на заседании и оформляются протоколом после соответствующего заседания </w:t>
      </w:r>
      <w:r w:rsidR="00E454C6" w:rsidRPr="00E454C6">
        <w:rPr>
          <w:sz w:val="28"/>
          <w:szCs w:val="28"/>
          <w:lang w:eastAsia="en-US"/>
        </w:rPr>
        <w:t xml:space="preserve">экспертной комиссии Конкурса </w:t>
      </w:r>
      <w:r w:rsidRPr="007B63A7">
        <w:rPr>
          <w:sz w:val="28"/>
          <w:szCs w:val="28"/>
          <w:lang w:eastAsia="en-US"/>
        </w:rPr>
        <w:t xml:space="preserve">(далее – протокол). Протокол подписывается председателем </w:t>
      </w:r>
      <w:r w:rsidR="00D468C6">
        <w:rPr>
          <w:sz w:val="28"/>
          <w:szCs w:val="28"/>
          <w:lang w:eastAsia="en-US"/>
        </w:rPr>
        <w:t xml:space="preserve">Комиссии </w:t>
      </w:r>
      <w:r w:rsidRPr="007B63A7">
        <w:rPr>
          <w:sz w:val="28"/>
          <w:szCs w:val="28"/>
          <w:lang w:eastAsia="en-US"/>
        </w:rPr>
        <w:t xml:space="preserve">и ответственным секретарем </w:t>
      </w:r>
      <w:r w:rsidR="00D468C6" w:rsidRPr="00E454C6">
        <w:rPr>
          <w:sz w:val="28"/>
          <w:szCs w:val="28"/>
          <w:lang w:eastAsia="en-US"/>
        </w:rPr>
        <w:t>Комиссии</w:t>
      </w:r>
      <w:r w:rsidRPr="007B63A7">
        <w:rPr>
          <w:sz w:val="28"/>
          <w:szCs w:val="28"/>
          <w:lang w:eastAsia="en-US"/>
        </w:rPr>
        <w:t xml:space="preserve">. Ведение протокола осуществляет ответственный секретарь </w:t>
      </w:r>
      <w:r w:rsidR="00D468C6" w:rsidRPr="00E454C6">
        <w:rPr>
          <w:sz w:val="28"/>
          <w:szCs w:val="28"/>
          <w:lang w:eastAsia="en-US"/>
        </w:rPr>
        <w:t>Комиссии</w:t>
      </w:r>
      <w:r w:rsidRPr="007B63A7">
        <w:rPr>
          <w:sz w:val="28"/>
          <w:szCs w:val="28"/>
          <w:lang w:eastAsia="en-US"/>
        </w:rPr>
        <w:t>.</w:t>
      </w:r>
      <w:r w:rsidR="00E454C6">
        <w:rPr>
          <w:sz w:val="28"/>
          <w:szCs w:val="28"/>
          <w:lang w:eastAsia="en-US"/>
        </w:rPr>
        <w:t xml:space="preserve"> </w:t>
      </w:r>
    </w:p>
    <w:p w:rsidR="007B63A7" w:rsidRDefault="007B63A7" w:rsidP="007B63A7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120A41">
        <w:rPr>
          <w:sz w:val="28"/>
          <w:szCs w:val="28"/>
          <w:lang w:eastAsia="en-US"/>
        </w:rPr>
        <w:t>Организационно-техническое обеспечение деятельности комиссии осуществляют Комитет.</w:t>
      </w:r>
    </w:p>
    <w:p w:rsidR="002C1944" w:rsidRDefault="00E454C6" w:rsidP="00E454C6">
      <w:pPr>
        <w:numPr>
          <w:ilvl w:val="0"/>
          <w:numId w:val="2"/>
        </w:numPr>
        <w:spacing w:before="240" w:after="200" w:line="240" w:lineRule="atLeast"/>
        <w:ind w:left="284" w:hanging="284"/>
        <w:jc w:val="center"/>
        <w:rPr>
          <w:sz w:val="28"/>
          <w:szCs w:val="28"/>
        </w:rPr>
      </w:pPr>
      <w:r w:rsidRPr="00E454C6">
        <w:rPr>
          <w:sz w:val="28"/>
          <w:szCs w:val="28"/>
        </w:rPr>
        <w:t>Порядок определения победителей Конкурса</w:t>
      </w:r>
    </w:p>
    <w:p w:rsidR="004E5B7D" w:rsidRPr="004E5B7D" w:rsidRDefault="004E5B7D" w:rsidP="004E5B7D">
      <w:pPr>
        <w:numPr>
          <w:ilvl w:val="1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E5B7D">
        <w:rPr>
          <w:sz w:val="28"/>
          <w:szCs w:val="28"/>
          <w:lang w:eastAsia="en-US"/>
        </w:rPr>
        <w:t>По итогам рассмотрения представленных материалов комиссия выносит р</w:t>
      </w:r>
      <w:r>
        <w:rPr>
          <w:sz w:val="28"/>
          <w:szCs w:val="28"/>
          <w:lang w:eastAsia="en-US"/>
        </w:rPr>
        <w:t>ешение о победителе конкурса</w:t>
      </w:r>
      <w:r w:rsidRPr="004E5B7D">
        <w:rPr>
          <w:sz w:val="28"/>
          <w:szCs w:val="28"/>
          <w:lang w:eastAsia="en-US"/>
        </w:rPr>
        <w:t xml:space="preserve">. </w:t>
      </w:r>
    </w:p>
    <w:p w:rsidR="00E454C6" w:rsidRDefault="00D468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Комиссия</w:t>
      </w:r>
      <w:r w:rsidRPr="00E454C6">
        <w:rPr>
          <w:sz w:val="28"/>
          <w:szCs w:val="28"/>
        </w:rPr>
        <w:t xml:space="preserve"> </w:t>
      </w:r>
      <w:r w:rsidR="00E454C6" w:rsidRPr="00E454C6">
        <w:rPr>
          <w:sz w:val="28"/>
          <w:szCs w:val="28"/>
        </w:rPr>
        <w:t>вправе отклонить присланные работы, если они не соответствуют условиям настоящего Положения.</w:t>
      </w:r>
    </w:p>
    <w:p w:rsid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Итоги Конкурса будут размещены на сайт</w:t>
      </w:r>
      <w:r>
        <w:rPr>
          <w:sz w:val="28"/>
          <w:szCs w:val="28"/>
        </w:rPr>
        <w:t>е</w:t>
      </w:r>
      <w:r w:rsidRPr="00E454C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Комитета.</w:t>
      </w:r>
    </w:p>
    <w:p w:rsidR="00E1568A" w:rsidRPr="00D068C5" w:rsidRDefault="006D7BAC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Конкурса награждае</w:t>
      </w:r>
      <w:r w:rsidR="00E454C6" w:rsidRPr="00E454C6">
        <w:rPr>
          <w:sz w:val="28"/>
          <w:szCs w:val="28"/>
        </w:rPr>
        <w:t>тся дипломом победителя Конкурса</w:t>
      </w:r>
      <w:r w:rsidR="00E1568A">
        <w:rPr>
          <w:sz w:val="28"/>
          <w:szCs w:val="28"/>
        </w:rPr>
        <w:t>, премия в размере 30 000 рублей</w:t>
      </w:r>
      <w:r w:rsidR="00E454C6" w:rsidRPr="00E454C6">
        <w:t xml:space="preserve"> </w:t>
      </w:r>
      <w:r w:rsidR="00E454C6" w:rsidRPr="00D068C5">
        <w:rPr>
          <w:sz w:val="28"/>
          <w:szCs w:val="28"/>
        </w:rPr>
        <w:t>и получает право размещения конкурсной работы на</w:t>
      </w:r>
      <w:r w:rsidR="00E1568A" w:rsidRPr="00D068C5">
        <w:rPr>
          <w:sz w:val="28"/>
          <w:szCs w:val="28"/>
        </w:rPr>
        <w:t xml:space="preserve"> фотовыставке, организованной в рамках церемонии награждения. </w:t>
      </w:r>
    </w:p>
    <w:p w:rsidR="00DA34B5" w:rsidRPr="00D068C5" w:rsidRDefault="00DA34B5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068C5">
        <w:rPr>
          <w:sz w:val="28"/>
          <w:szCs w:val="28"/>
        </w:rPr>
        <w:t>Участники Конкурса получают право размещения конкурсной работы на фотовыставке, организованной в рамках церемонии награждения.</w:t>
      </w:r>
    </w:p>
    <w:p w:rsidR="00012780" w:rsidRPr="004D69B7" w:rsidRDefault="00012780" w:rsidP="00012780">
      <w:pPr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C1218">
        <w:rPr>
          <w:color w:val="000000"/>
          <w:sz w:val="28"/>
          <w:szCs w:val="28"/>
        </w:rPr>
        <w:t>Диплом</w:t>
      </w:r>
      <w:r>
        <w:rPr>
          <w:color w:val="000000"/>
          <w:sz w:val="28"/>
          <w:szCs w:val="28"/>
        </w:rPr>
        <w:t>ы</w:t>
      </w:r>
      <w:r w:rsidRPr="001C1218">
        <w:rPr>
          <w:color w:val="FF0000"/>
          <w:sz w:val="28"/>
          <w:szCs w:val="28"/>
        </w:rPr>
        <w:t xml:space="preserve"> </w:t>
      </w:r>
      <w:r w:rsidRPr="004D69B7">
        <w:rPr>
          <w:color w:val="000000"/>
          <w:sz w:val="28"/>
          <w:szCs w:val="28"/>
        </w:rPr>
        <w:t xml:space="preserve">вручаются </w:t>
      </w:r>
      <w:r w:rsidR="00DA34B5">
        <w:rPr>
          <w:color w:val="000000"/>
          <w:sz w:val="28"/>
          <w:szCs w:val="28"/>
        </w:rPr>
        <w:t>победителю</w:t>
      </w:r>
      <w:r>
        <w:rPr>
          <w:color w:val="000000"/>
          <w:sz w:val="28"/>
          <w:szCs w:val="28"/>
        </w:rPr>
        <w:t xml:space="preserve"> </w:t>
      </w:r>
      <w:r w:rsidRPr="004D69B7">
        <w:rPr>
          <w:color w:val="000000"/>
          <w:sz w:val="28"/>
          <w:szCs w:val="28"/>
        </w:rPr>
        <w:t>в торжественной обстановке Председателем Комитета по делам печати и массовых коммуникаций Республики Северная Осетия-Алания или уполномоченным им лицом.</w:t>
      </w:r>
    </w:p>
    <w:p w:rsidR="00E454C6" w:rsidRDefault="00E454C6" w:rsidP="00E454C6">
      <w:pPr>
        <w:numPr>
          <w:ilvl w:val="0"/>
          <w:numId w:val="2"/>
        </w:numPr>
        <w:spacing w:before="240" w:after="200" w:line="240" w:lineRule="atLeast"/>
        <w:ind w:left="284" w:hanging="284"/>
        <w:jc w:val="center"/>
        <w:rPr>
          <w:sz w:val="28"/>
          <w:szCs w:val="28"/>
        </w:rPr>
      </w:pPr>
      <w:r w:rsidRPr="00E454C6">
        <w:rPr>
          <w:sz w:val="28"/>
          <w:szCs w:val="28"/>
        </w:rPr>
        <w:t xml:space="preserve">Использование конкурсных работ </w:t>
      </w:r>
    </w:p>
    <w:p w:rsidR="00E454C6" w:rsidRP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Работы победителей получают организационную, информационную поддержку и могут быть использованы в целях: </w:t>
      </w:r>
    </w:p>
    <w:p w:rsidR="00E454C6" w:rsidRPr="00E454C6" w:rsidRDefault="00E454C6" w:rsidP="00E454C6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размещения в региональных СМИ (телевидение, печатная пресса, интернет); </w:t>
      </w:r>
    </w:p>
    <w:p w:rsidR="00E454C6" w:rsidRPr="00E454C6" w:rsidRDefault="00E454C6" w:rsidP="00E454C6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размещения на наружных рекламных носителях; </w:t>
      </w:r>
    </w:p>
    <w:p w:rsidR="00E454C6" w:rsidRPr="00E454C6" w:rsidRDefault="00E454C6" w:rsidP="00E454C6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E454C6">
        <w:rPr>
          <w:sz w:val="28"/>
          <w:szCs w:val="28"/>
        </w:rPr>
        <w:t xml:space="preserve">размещения на сайтах </w:t>
      </w:r>
    </w:p>
    <w:p w:rsidR="00E454C6" w:rsidRPr="00E454C6" w:rsidRDefault="00E454C6" w:rsidP="00E454C6">
      <w:pPr>
        <w:pStyle w:val="a4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использования в учебных целях, а также в методических и информационных изданиях.</w:t>
      </w:r>
    </w:p>
    <w:p w:rsid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4E5B7D" w:rsidRDefault="004E5B7D" w:rsidP="004E5B7D">
      <w:pPr>
        <w:jc w:val="both"/>
        <w:rPr>
          <w:sz w:val="28"/>
          <w:szCs w:val="28"/>
        </w:rPr>
      </w:pPr>
    </w:p>
    <w:p w:rsidR="004E5B7D" w:rsidRPr="00E454C6" w:rsidRDefault="004E5B7D" w:rsidP="004E5B7D">
      <w:pPr>
        <w:jc w:val="both"/>
        <w:rPr>
          <w:sz w:val="28"/>
          <w:szCs w:val="28"/>
        </w:rPr>
      </w:pPr>
      <w:bookmarkStart w:id="0" w:name="_GoBack"/>
      <w:bookmarkEnd w:id="0"/>
    </w:p>
    <w:p w:rsidR="00E454C6" w:rsidRPr="00E454C6" w:rsidRDefault="00E454C6" w:rsidP="00E454C6">
      <w:pPr>
        <w:numPr>
          <w:ilvl w:val="0"/>
          <w:numId w:val="2"/>
        </w:numPr>
        <w:spacing w:before="240" w:after="200" w:line="240" w:lineRule="atLeast"/>
        <w:ind w:left="284" w:hanging="284"/>
        <w:jc w:val="center"/>
        <w:rPr>
          <w:sz w:val="28"/>
          <w:szCs w:val="28"/>
        </w:rPr>
      </w:pPr>
      <w:r w:rsidRPr="00E454C6">
        <w:rPr>
          <w:bCs/>
          <w:sz w:val="28"/>
          <w:szCs w:val="28"/>
        </w:rPr>
        <w:lastRenderedPageBreak/>
        <w:t>Прочие условия</w:t>
      </w:r>
    </w:p>
    <w:p w:rsidR="00E454C6" w:rsidRP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E454C6" w:rsidRPr="00E454C6" w:rsidRDefault="00E454C6" w:rsidP="00E454C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454C6">
        <w:rPr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E454C6" w:rsidRPr="00E454C6" w:rsidRDefault="00E454C6" w:rsidP="00E454C6">
      <w:pPr>
        <w:ind w:left="709"/>
        <w:jc w:val="both"/>
        <w:rPr>
          <w:sz w:val="28"/>
          <w:szCs w:val="28"/>
        </w:rPr>
      </w:pPr>
    </w:p>
    <w:p w:rsidR="00E454C6" w:rsidRPr="00E454C6" w:rsidRDefault="00E454C6" w:rsidP="00E454C6">
      <w:pPr>
        <w:spacing w:after="200"/>
        <w:ind w:left="645"/>
        <w:rPr>
          <w:color w:val="000000"/>
          <w:sz w:val="28"/>
          <w:szCs w:val="28"/>
        </w:rPr>
      </w:pPr>
    </w:p>
    <w:sectPr w:rsidR="00E454C6" w:rsidRPr="00E4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30DB04BE"/>
    <w:multiLevelType w:val="hybridMultilevel"/>
    <w:tmpl w:val="4A6A1B4E"/>
    <w:lvl w:ilvl="0" w:tplc="348EA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34B"/>
    <w:multiLevelType w:val="multilevel"/>
    <w:tmpl w:val="0F98803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22F373F"/>
    <w:multiLevelType w:val="multilevel"/>
    <w:tmpl w:val="487E7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52EB49F3"/>
    <w:multiLevelType w:val="hybridMultilevel"/>
    <w:tmpl w:val="66CAC612"/>
    <w:lvl w:ilvl="0" w:tplc="10B65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225B3"/>
    <w:multiLevelType w:val="multilevel"/>
    <w:tmpl w:val="181E81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EE"/>
    <w:rsid w:val="00012780"/>
    <w:rsid w:val="000F5940"/>
    <w:rsid w:val="001C1218"/>
    <w:rsid w:val="001C288B"/>
    <w:rsid w:val="00294B66"/>
    <w:rsid w:val="002B076C"/>
    <w:rsid w:val="002C1944"/>
    <w:rsid w:val="004921DD"/>
    <w:rsid w:val="004E5B7D"/>
    <w:rsid w:val="005912B7"/>
    <w:rsid w:val="005C2109"/>
    <w:rsid w:val="006D7BAC"/>
    <w:rsid w:val="007B63A7"/>
    <w:rsid w:val="008828DC"/>
    <w:rsid w:val="008B18EE"/>
    <w:rsid w:val="00A14821"/>
    <w:rsid w:val="00C50E4D"/>
    <w:rsid w:val="00C53816"/>
    <w:rsid w:val="00C60F70"/>
    <w:rsid w:val="00D068C5"/>
    <w:rsid w:val="00D13B10"/>
    <w:rsid w:val="00D209C6"/>
    <w:rsid w:val="00D468C6"/>
    <w:rsid w:val="00DA34B5"/>
    <w:rsid w:val="00E1568A"/>
    <w:rsid w:val="00E454C6"/>
    <w:rsid w:val="00EA2F8C"/>
    <w:rsid w:val="00F44B17"/>
    <w:rsid w:val="00F638FA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B18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B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4C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54C6"/>
  </w:style>
  <w:style w:type="character" w:styleId="a6">
    <w:name w:val="Strong"/>
    <w:basedOn w:val="a0"/>
    <w:uiPriority w:val="22"/>
    <w:qFormat/>
    <w:rsid w:val="00E454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5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B18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B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4C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454C6"/>
  </w:style>
  <w:style w:type="character" w:styleId="a6">
    <w:name w:val="Strong"/>
    <w:basedOn w:val="a0"/>
    <w:uiPriority w:val="22"/>
    <w:qFormat/>
    <w:rsid w:val="00E454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5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@kpmk1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B561-B7C6-430C-8DA7-84096164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2020-11-18T07:12:00Z</cp:lastPrinted>
  <dcterms:created xsi:type="dcterms:W3CDTF">2020-11-26T11:44:00Z</dcterms:created>
  <dcterms:modified xsi:type="dcterms:W3CDTF">2020-11-26T11:44:00Z</dcterms:modified>
</cp:coreProperties>
</file>